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F86" w:rsidRDefault="002A1F86"/>
    <w:p w:rsidR="002A1F86" w:rsidRDefault="002A1F86"/>
    <w:tbl>
      <w:tblPr>
        <w:tblStyle w:val="TableGrid2"/>
        <w:tblW w:w="9634" w:type="dxa"/>
        <w:tblLook w:val="04A0" w:firstRow="1" w:lastRow="0" w:firstColumn="1" w:lastColumn="0" w:noHBand="0" w:noVBand="1"/>
      </w:tblPr>
      <w:tblGrid>
        <w:gridCol w:w="941"/>
        <w:gridCol w:w="4199"/>
        <w:gridCol w:w="4494"/>
      </w:tblGrid>
      <w:tr w:rsidR="002A1F86" w:rsidRPr="00AA2AC2" w:rsidTr="00640D28">
        <w:tc>
          <w:tcPr>
            <w:tcW w:w="941" w:type="dxa"/>
            <w:vAlign w:val="center"/>
          </w:tcPr>
          <w:p w:rsidR="002A1F86" w:rsidRPr="00AA2AC2" w:rsidRDefault="002A1F86" w:rsidP="00640D28">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Eil. Nr.</w:t>
            </w:r>
          </w:p>
        </w:tc>
        <w:tc>
          <w:tcPr>
            <w:tcW w:w="4199" w:type="dxa"/>
            <w:vAlign w:val="center"/>
          </w:tcPr>
          <w:p w:rsidR="002A1F86" w:rsidRPr="00AA2AC2" w:rsidRDefault="002A1F86" w:rsidP="00640D28">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Kvalifikaciniai reikalavimai</w:t>
            </w:r>
          </w:p>
        </w:tc>
        <w:tc>
          <w:tcPr>
            <w:tcW w:w="4494" w:type="dxa"/>
            <w:vAlign w:val="center"/>
          </w:tcPr>
          <w:p w:rsidR="002A1F86" w:rsidRPr="00AA2AC2" w:rsidRDefault="002A1F86" w:rsidP="00640D28">
            <w:pPr>
              <w:pBdr>
                <w:top w:val="nil"/>
                <w:left w:val="nil"/>
                <w:bottom w:val="nil"/>
                <w:right w:val="nil"/>
                <w:between w:val="nil"/>
                <w:bar w:val="nil"/>
              </w:pBdr>
              <w:suppressAutoHyphens/>
              <w:ind w:hanging="77"/>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Kvalifikacinius reikalavimus įrodantys dokumentai</w:t>
            </w:r>
          </w:p>
        </w:tc>
      </w:tr>
      <w:tr w:rsidR="002A1F86" w:rsidRPr="00AA2AC2" w:rsidTr="00640D28">
        <w:tc>
          <w:tcPr>
            <w:tcW w:w="941" w:type="dxa"/>
            <w:vAlign w:val="center"/>
          </w:tcPr>
          <w:p w:rsidR="002A1F86" w:rsidRPr="00AA2AC2" w:rsidRDefault="002A1F86" w:rsidP="00640D28">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w:t>
            </w:r>
          </w:p>
        </w:tc>
        <w:tc>
          <w:tcPr>
            <w:tcW w:w="8693" w:type="dxa"/>
            <w:gridSpan w:val="2"/>
            <w:vAlign w:val="center"/>
          </w:tcPr>
          <w:p w:rsidR="002A1F86" w:rsidRPr="00AA2AC2" w:rsidRDefault="002A1F86" w:rsidP="00640D28">
            <w:pPr>
              <w:pBdr>
                <w:top w:val="nil"/>
                <w:left w:val="nil"/>
                <w:bottom w:val="nil"/>
                <w:right w:val="nil"/>
                <w:between w:val="nil"/>
                <w:bar w:val="nil"/>
              </w:pBdr>
              <w:suppressAutoHyphens/>
              <w:ind w:firstLine="567"/>
              <w:jc w:val="center"/>
              <w:rPr>
                <w:rFonts w:ascii="Cambria" w:eastAsia="Arial Unicode MS" w:hAnsi="Cambria"/>
                <w:color w:val="000000"/>
                <w:bdr w:val="nil"/>
                <w:lang w:eastAsia="lt-LT"/>
              </w:rPr>
            </w:pPr>
            <w:r w:rsidRPr="00AA2AC2">
              <w:rPr>
                <w:rFonts w:ascii="Cambria" w:eastAsia="Arial Unicode MS" w:hAnsi="Cambria"/>
                <w:bCs/>
                <w:color w:val="000000"/>
                <w:sz w:val="22"/>
                <w:szCs w:val="22"/>
                <w:bdr w:val="nil"/>
                <w:lang w:val="en-US" w:eastAsia="lt-LT"/>
              </w:rPr>
              <w:t>Techninis ir profesinis pajėgumas</w:t>
            </w:r>
          </w:p>
        </w:tc>
      </w:tr>
      <w:tr w:rsidR="002A1F86" w:rsidRPr="00AA2AC2" w:rsidTr="00640D28">
        <w:tc>
          <w:tcPr>
            <w:tcW w:w="941" w:type="dxa"/>
          </w:tcPr>
          <w:p w:rsidR="002A1F86" w:rsidRPr="00AA2AC2" w:rsidRDefault="002A1F86" w:rsidP="00640D28">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1.1.</w:t>
            </w:r>
          </w:p>
        </w:tc>
        <w:tc>
          <w:tcPr>
            <w:tcW w:w="4199" w:type="dxa"/>
            <w:shd w:val="clear" w:color="auto" w:fill="FFFFFF"/>
          </w:tcPr>
          <w:p w:rsidR="002A1F86" w:rsidRPr="0044614D" w:rsidRDefault="002A1F86" w:rsidP="00640D28">
            <w:pPr>
              <w:pBdr>
                <w:top w:val="nil"/>
                <w:left w:val="nil"/>
                <w:bottom w:val="nil"/>
                <w:right w:val="nil"/>
                <w:between w:val="nil"/>
                <w:bar w:val="nil"/>
              </w:pBdr>
              <w:suppressAutoHyphens/>
              <w:ind w:firstLine="567"/>
              <w:jc w:val="both"/>
              <w:rPr>
                <w:rFonts w:ascii="Cambria" w:eastAsia="Arial Unicode MS" w:hAnsi="Cambria"/>
                <w:bdr w:val="nil"/>
                <w:lang w:eastAsia="lt-LT"/>
              </w:rPr>
            </w:pPr>
            <w:r w:rsidRPr="0044614D">
              <w:rPr>
                <w:rFonts w:ascii="Cambria" w:eastAsia="Arial Unicode MS" w:hAnsi="Cambria"/>
                <w:sz w:val="22"/>
                <w:szCs w:val="22"/>
                <w:bdr w:val="nil"/>
                <w:lang w:eastAsia="lt-LT"/>
              </w:rPr>
              <w:t xml:space="preserve">Tiekėjas per paskutinius 3 metus iki pasiūlymo pateikimo termino pabaigos, arba per laiką nuo tiekėjo įregistravimo dienos (jeigu tiekėjas vykdė veiklą trumpiau negu 3 metus) turi būti suorganizavęs mokymus ir (arba) konferencijas, ir (arba) seminarus, skirtus sveikatos priežiūros specialistams, kurių vertė buvo ne mažesnė negu 53000,00 Eur be PVM. </w:t>
            </w:r>
          </w:p>
        </w:tc>
        <w:tc>
          <w:tcPr>
            <w:tcW w:w="4494" w:type="dxa"/>
            <w:shd w:val="clear" w:color="auto" w:fill="FFFFFF"/>
          </w:tcPr>
          <w:p w:rsidR="002A1F86" w:rsidRPr="00AA2AC2" w:rsidRDefault="002A1F86" w:rsidP="00640D28">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Pateikiama:</w:t>
            </w:r>
          </w:p>
          <w:p w:rsidR="002A1F86" w:rsidRPr="00AA2AC2" w:rsidRDefault="002A1F86" w:rsidP="00640D28">
            <w:pPr>
              <w:numPr>
                <w:ilvl w:val="0"/>
                <w:numId w:val="1"/>
              </w:numPr>
              <w:pBdr>
                <w:top w:val="nil"/>
                <w:left w:val="nil"/>
                <w:bottom w:val="nil"/>
                <w:right w:val="nil"/>
                <w:between w:val="nil"/>
                <w:bar w:val="nil"/>
              </w:pBdr>
              <w:suppressAutoHyphens/>
              <w:ind w:left="421" w:hanging="421"/>
              <w:contextualSpacing/>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 xml:space="preserve">Tiekėjo arba jo įgalioto asmens patvirtintas įvykdytų panašių sutarčių ir organizuotų mokymų ir (arba) konferencijų, ir (arba) seminarų sąrašas, nurodant paslaugų vertę. </w:t>
            </w:r>
          </w:p>
          <w:p w:rsidR="002A1F86" w:rsidRPr="00AA2AC2" w:rsidRDefault="002A1F86" w:rsidP="00640D28">
            <w:pPr>
              <w:numPr>
                <w:ilvl w:val="0"/>
                <w:numId w:val="1"/>
              </w:numPr>
              <w:pBdr>
                <w:top w:val="nil"/>
                <w:left w:val="nil"/>
                <w:bottom w:val="nil"/>
                <w:right w:val="nil"/>
                <w:between w:val="nil"/>
                <w:bar w:val="nil"/>
              </w:pBdr>
              <w:suppressAutoHyphens/>
              <w:ind w:left="421" w:hanging="421"/>
              <w:contextualSpacing/>
              <w:jc w:val="both"/>
              <w:rPr>
                <w:rFonts w:ascii="Cambria" w:eastAsia="Arial Unicode MS" w:hAnsi="Cambria"/>
                <w:color w:val="000000"/>
                <w:bdr w:val="nil"/>
                <w:lang w:eastAsia="lt-LT"/>
              </w:rPr>
            </w:pPr>
            <w:r w:rsidRPr="00AA2AC2">
              <w:rPr>
                <w:rFonts w:ascii="Cambria" w:eastAsia="Calibri" w:hAnsi="Cambria"/>
                <w:color w:val="000000"/>
                <w:sz w:val="22"/>
                <w:szCs w:val="22"/>
              </w:rPr>
              <w:t>Užsakovų pažymos, kuriose būtų nurodytos suteiktų paslaugų bendros sumos, datos, paslaugų gavėjai, ar paslaugos buvo suteiktos tinkamai.</w:t>
            </w:r>
          </w:p>
          <w:p w:rsidR="002A1F86" w:rsidRPr="00AA2AC2" w:rsidRDefault="002A1F86" w:rsidP="00640D28">
            <w:pPr>
              <w:pBdr>
                <w:top w:val="nil"/>
                <w:left w:val="nil"/>
                <w:bottom w:val="nil"/>
                <w:right w:val="nil"/>
                <w:between w:val="nil"/>
                <w:bar w:val="nil"/>
              </w:pBdr>
              <w:suppressAutoHyphens/>
              <w:jc w:val="both"/>
              <w:rPr>
                <w:rFonts w:ascii="Cambria" w:eastAsia="Arial Unicode MS" w:hAnsi="Cambria"/>
                <w:bCs/>
                <w:iCs/>
                <w:color w:val="000000"/>
                <w:u w:val="single"/>
                <w:bdr w:val="nil"/>
                <w:lang w:val="en-US" w:eastAsia="lt-LT"/>
              </w:rPr>
            </w:pPr>
            <w:r w:rsidRPr="00AA2AC2">
              <w:rPr>
                <w:rFonts w:ascii="Cambria" w:eastAsia="Arial Unicode MS" w:hAnsi="Cambria"/>
                <w:bCs/>
                <w:iCs/>
                <w:color w:val="000000"/>
                <w:sz w:val="22"/>
                <w:szCs w:val="22"/>
                <w:u w:val="single"/>
                <w:bdr w:val="nil"/>
                <w:lang w:val="en-US" w:eastAsia="lt-LT"/>
              </w:rPr>
              <w:t>Pateikiamos skaitmeninės dokumentų kopijos.</w:t>
            </w:r>
          </w:p>
        </w:tc>
      </w:tr>
      <w:tr w:rsidR="002A1F86" w:rsidRPr="00AA2AC2" w:rsidTr="00640D28">
        <w:tc>
          <w:tcPr>
            <w:tcW w:w="941" w:type="dxa"/>
          </w:tcPr>
          <w:p w:rsidR="002A1F86" w:rsidRPr="00AA2AC2" w:rsidRDefault="002A1F86" w:rsidP="00640D28">
            <w:pPr>
              <w:pBdr>
                <w:top w:val="nil"/>
                <w:left w:val="nil"/>
                <w:bottom w:val="nil"/>
                <w:right w:val="nil"/>
                <w:between w:val="nil"/>
                <w:bar w:val="nil"/>
              </w:pBdr>
              <w:suppressAutoHyphens/>
              <w:jc w:val="center"/>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1.2.</w:t>
            </w:r>
          </w:p>
        </w:tc>
        <w:tc>
          <w:tcPr>
            <w:tcW w:w="4199" w:type="dxa"/>
          </w:tcPr>
          <w:p w:rsidR="002A1F86" w:rsidRPr="0044614D" w:rsidRDefault="002A1F86" w:rsidP="00640D28">
            <w:pPr>
              <w:pBdr>
                <w:top w:val="nil"/>
                <w:left w:val="nil"/>
                <w:bottom w:val="nil"/>
                <w:right w:val="nil"/>
                <w:between w:val="nil"/>
                <w:bar w:val="nil"/>
              </w:pBdr>
              <w:suppressAutoHyphens/>
              <w:ind w:firstLine="567"/>
              <w:jc w:val="both"/>
              <w:rPr>
                <w:rFonts w:ascii="Cambria" w:eastAsia="Arial Unicode MS" w:hAnsi="Cambria"/>
                <w:bdr w:val="nil"/>
                <w:lang w:eastAsia="lt-LT"/>
              </w:rPr>
            </w:pPr>
            <w:r w:rsidRPr="0044614D">
              <w:rPr>
                <w:rFonts w:ascii="Cambria" w:eastAsia="Arial Unicode MS" w:hAnsi="Cambria"/>
                <w:sz w:val="22"/>
                <w:szCs w:val="22"/>
                <w:bdr w:val="nil"/>
                <w:lang w:eastAsia="lt-LT"/>
              </w:rPr>
              <w:t xml:space="preserve">Mokymų lektoriams keliami reikalavimai: </w:t>
            </w:r>
          </w:p>
          <w:p w:rsidR="002A1F86" w:rsidRPr="0006004C" w:rsidRDefault="002A1F86" w:rsidP="00640D28">
            <w:pPr>
              <w:numPr>
                <w:ilvl w:val="0"/>
                <w:numId w:val="2"/>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du trečdaliai lektorių turi turėti aukštąjį slaugos ir/ar medicinos krypties išsilavinimą:</w:t>
            </w:r>
          </w:p>
          <w:p w:rsidR="002A1F86" w:rsidRPr="0006004C" w:rsidRDefault="002A1F86" w:rsidP="00640D28">
            <w:pPr>
              <w:numPr>
                <w:ilvl w:val="0"/>
                <w:numId w:val="2"/>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2 iš lektorių, vedančių mokymus, turi turėti mokslo laipsnį (daktaro arba habilituoto daktaro) ir (arba) pedagoginį vardą (docento arba profesorius);</w:t>
            </w:r>
          </w:p>
          <w:p w:rsidR="002A1F86" w:rsidRPr="0006004C" w:rsidRDefault="002A1F86" w:rsidP="00640D28">
            <w:pPr>
              <w:numPr>
                <w:ilvl w:val="0"/>
                <w:numId w:val="2"/>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du trečdaliai lektorių turi turėti ne mažesnę kaip 1 metų suaugusiųjų mokymų patirtį;</w:t>
            </w:r>
          </w:p>
          <w:p w:rsidR="002A1F86" w:rsidRPr="0006004C" w:rsidRDefault="002A1F86" w:rsidP="00640D28">
            <w:pPr>
              <w:numPr>
                <w:ilvl w:val="0"/>
                <w:numId w:val="2"/>
              </w:numPr>
              <w:pBdr>
                <w:top w:val="nil"/>
                <w:left w:val="nil"/>
                <w:bottom w:val="nil"/>
                <w:right w:val="nil"/>
                <w:between w:val="nil"/>
                <w:bar w:val="nil"/>
              </w:pBdr>
              <w:suppressAutoHyphens/>
              <w:ind w:left="319" w:hanging="284"/>
              <w:jc w:val="both"/>
              <w:rPr>
                <w:rFonts w:ascii="Cambria" w:eastAsia="Arial Unicode MS" w:hAnsi="Cambria"/>
                <w:bdr w:val="nil"/>
                <w:lang w:eastAsia="lt-LT"/>
              </w:rPr>
            </w:pPr>
            <w:r w:rsidRPr="0006004C">
              <w:rPr>
                <w:rFonts w:ascii="Cambria" w:eastAsia="Arial Unicode MS" w:hAnsi="Cambria"/>
                <w:sz w:val="22"/>
                <w:szCs w:val="22"/>
                <w:bdr w:val="nil"/>
                <w:lang w:eastAsia="lt-LT"/>
              </w:rPr>
              <w:t>bent du trečdaliai lektorių per paskutinius 5 metus turi būti dalyvavę vedant mokymus „Šeimų lankymas, teikiant ankstyvosios intervencijos paslaugas“ ar lygiaverčius kursus slaugytojams ir/ar akušeriams.</w:t>
            </w:r>
          </w:p>
          <w:p w:rsidR="002A1F86" w:rsidRPr="00F54B63" w:rsidRDefault="002A1F86" w:rsidP="00640D28">
            <w:pPr>
              <w:numPr>
                <w:ilvl w:val="0"/>
                <w:numId w:val="2"/>
              </w:numPr>
              <w:pBdr>
                <w:top w:val="nil"/>
                <w:left w:val="nil"/>
                <w:bottom w:val="nil"/>
                <w:right w:val="nil"/>
                <w:between w:val="nil"/>
                <w:bar w:val="nil"/>
              </w:pBdr>
              <w:suppressAutoHyphens/>
              <w:ind w:left="319" w:hanging="284"/>
              <w:jc w:val="both"/>
              <w:rPr>
                <w:rFonts w:ascii="Cambria" w:eastAsia="Arial Unicode MS" w:hAnsi="Cambria"/>
                <w:color w:val="FF0000"/>
                <w:bdr w:val="nil"/>
                <w:lang w:eastAsia="lt-LT"/>
              </w:rPr>
            </w:pPr>
            <w:bookmarkStart w:id="0" w:name="_GoBack"/>
            <w:bookmarkEnd w:id="0"/>
            <w:r w:rsidRPr="0006004C">
              <w:rPr>
                <w:rFonts w:ascii="Cambria" w:eastAsia="Arial Unicode MS" w:hAnsi="Cambria"/>
                <w:sz w:val="22"/>
                <w:szCs w:val="22"/>
                <w:bdr w:val="nil"/>
                <w:lang w:eastAsia="lt-LT"/>
              </w:rPr>
              <w:t>per pastaruosius 5 metus ne mažiau nei trys lektoriai turi dirbti ir turėti ne mažesnę kaip 3 metų klinikinio darbo patirtį, teikiant paslaugas slaugos ir/ar akušerijos srityje.</w:t>
            </w:r>
          </w:p>
        </w:tc>
        <w:tc>
          <w:tcPr>
            <w:tcW w:w="4494" w:type="dxa"/>
          </w:tcPr>
          <w:p w:rsidR="002A1F86" w:rsidRPr="00AA2AC2" w:rsidRDefault="002A1F86" w:rsidP="00640D28">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Pateikiama:</w:t>
            </w:r>
          </w:p>
          <w:p w:rsidR="002A1F86" w:rsidRPr="00AA2AC2" w:rsidRDefault="002A1F86" w:rsidP="00640D28">
            <w:pPr>
              <w:numPr>
                <w:ilvl w:val="0"/>
                <w:numId w:val="3"/>
              </w:numPr>
              <w:pBdr>
                <w:top w:val="nil"/>
                <w:left w:val="nil"/>
                <w:bottom w:val="nil"/>
                <w:right w:val="nil"/>
                <w:between w:val="nil"/>
                <w:bar w:val="nil"/>
              </w:pBdr>
              <w:suppressAutoHyphens/>
              <w:ind w:left="348" w:hanging="348"/>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Tiekėjo siūlomų specialistų (lektorių) sąrašas, nurodant informaciją apie asmens išsilavinimą, darbo patirties trukmę.</w:t>
            </w:r>
          </w:p>
          <w:p w:rsidR="002A1F86" w:rsidRPr="00AA2AC2" w:rsidRDefault="002A1F86" w:rsidP="00640D28">
            <w:pPr>
              <w:numPr>
                <w:ilvl w:val="0"/>
                <w:numId w:val="3"/>
              </w:numPr>
              <w:pBdr>
                <w:top w:val="nil"/>
                <w:left w:val="nil"/>
                <w:bottom w:val="nil"/>
                <w:right w:val="nil"/>
                <w:between w:val="nil"/>
                <w:bar w:val="nil"/>
              </w:pBdr>
              <w:suppressAutoHyphens/>
              <w:ind w:left="348" w:hanging="284"/>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Specialistų gyvenimo aprašymai (CV), aukštojo universitetinio ar jam prilyginto išsilavinimo diplomų kopijos, kiti reikalaujamą kvalifikaciją patvirtinantys dokumentai ir informacija.  Gyvenimo aprašymuose (CV) turi būti aiškiai nurodyta, kaip siūlomi asmenys atitinka reikalavimus.</w:t>
            </w:r>
          </w:p>
          <w:p w:rsidR="002A1F86" w:rsidRPr="00AA2AC2" w:rsidRDefault="002A1F86" w:rsidP="00640D28">
            <w:pPr>
              <w:pBdr>
                <w:top w:val="nil"/>
                <w:left w:val="nil"/>
                <w:bottom w:val="nil"/>
                <w:right w:val="nil"/>
                <w:between w:val="nil"/>
                <w:bar w:val="nil"/>
              </w:pBdr>
              <w:suppressAutoHyphens/>
              <w:jc w:val="both"/>
              <w:rPr>
                <w:rFonts w:ascii="Cambria" w:eastAsia="Arial Unicode MS" w:hAnsi="Cambria"/>
                <w:color w:val="000000"/>
                <w:bdr w:val="nil"/>
                <w:lang w:eastAsia="lt-LT"/>
              </w:rPr>
            </w:pPr>
            <w:r w:rsidRPr="00AA2AC2">
              <w:rPr>
                <w:rFonts w:ascii="Cambria" w:eastAsia="Arial Unicode MS" w:hAnsi="Cambria"/>
                <w:color w:val="000000"/>
                <w:sz w:val="22"/>
                <w:szCs w:val="22"/>
                <w:bdr w:val="nil"/>
                <w:lang w:eastAsia="lt-LT"/>
              </w:rPr>
              <w:t>Jei siūlomas specialistas nėra t</w:t>
            </w:r>
            <w:r>
              <w:rPr>
                <w:rFonts w:ascii="Cambria" w:eastAsia="Arial Unicode MS" w:hAnsi="Cambria"/>
                <w:color w:val="000000"/>
                <w:sz w:val="22"/>
                <w:szCs w:val="22"/>
                <w:bdr w:val="nil"/>
                <w:lang w:eastAsia="lt-LT"/>
              </w:rPr>
              <w:t>ie</w:t>
            </w:r>
            <w:r w:rsidRPr="00AA2AC2">
              <w:rPr>
                <w:rFonts w:ascii="Cambria" w:eastAsia="Arial Unicode MS" w:hAnsi="Cambria"/>
                <w:color w:val="000000"/>
                <w:sz w:val="22"/>
                <w:szCs w:val="22"/>
                <w:bdr w:val="nil"/>
                <w:lang w:eastAsia="lt-LT"/>
              </w:rPr>
              <w:t>kėjo darbuotojas, o jį ketinama įdarbinti – privalo būti pateikti jų rašytiniai sutikimai ar kitos sutartys, kuriomis jie būtų pasitelkti teikti paslaugas.</w:t>
            </w:r>
          </w:p>
          <w:p w:rsidR="002A1F86" w:rsidRPr="00AA2AC2" w:rsidRDefault="002A1F86" w:rsidP="00640D28">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p>
          <w:p w:rsidR="002A1F86" w:rsidRPr="00AA2AC2" w:rsidRDefault="002A1F86" w:rsidP="00640D28">
            <w:pPr>
              <w:pBdr>
                <w:top w:val="nil"/>
                <w:left w:val="nil"/>
                <w:bottom w:val="nil"/>
                <w:right w:val="nil"/>
                <w:between w:val="nil"/>
                <w:bar w:val="nil"/>
              </w:pBdr>
              <w:suppressAutoHyphens/>
              <w:ind w:firstLine="348"/>
              <w:jc w:val="both"/>
              <w:rPr>
                <w:rFonts w:ascii="Cambria" w:eastAsia="Arial Unicode MS" w:hAnsi="Cambria"/>
                <w:bCs/>
                <w:i/>
                <w:iCs/>
                <w:color w:val="000000"/>
                <w:bdr w:val="nil"/>
                <w:lang w:eastAsia="lt-LT"/>
              </w:rPr>
            </w:pPr>
            <w:r w:rsidRPr="00AA2AC2">
              <w:rPr>
                <w:rFonts w:ascii="Cambria" w:eastAsia="Arial Unicode MS" w:hAnsi="Cambria"/>
                <w:bCs/>
                <w:i/>
                <w:iCs/>
                <w:color w:val="000000"/>
                <w:sz w:val="22"/>
                <w:szCs w:val="22"/>
                <w:bdr w:val="nil"/>
                <w:lang w:eastAsia="lt-LT"/>
              </w:rPr>
              <w:t>Patirties įgijimo terminai skaičiuojami iki pasiūlymo pateikimo termino pabaigos</w:t>
            </w:r>
          </w:p>
          <w:p w:rsidR="002A1F86" w:rsidRPr="00AA2AC2" w:rsidRDefault="002A1F86" w:rsidP="00640D28">
            <w:pPr>
              <w:pBdr>
                <w:top w:val="nil"/>
                <w:left w:val="nil"/>
                <w:bottom w:val="nil"/>
                <w:right w:val="nil"/>
                <w:between w:val="nil"/>
                <w:bar w:val="nil"/>
              </w:pBdr>
              <w:suppressAutoHyphens/>
              <w:ind w:firstLine="567"/>
              <w:jc w:val="both"/>
              <w:rPr>
                <w:rFonts w:ascii="Cambria" w:eastAsia="Arial Unicode MS" w:hAnsi="Cambria"/>
                <w:color w:val="000000"/>
                <w:bdr w:val="nil"/>
                <w:lang w:eastAsia="lt-LT"/>
              </w:rPr>
            </w:pPr>
          </w:p>
          <w:p w:rsidR="002A1F86" w:rsidRPr="00AA2AC2" w:rsidRDefault="002A1F86" w:rsidP="00640D28">
            <w:pPr>
              <w:pBdr>
                <w:top w:val="nil"/>
                <w:left w:val="nil"/>
                <w:bottom w:val="nil"/>
                <w:right w:val="nil"/>
                <w:between w:val="nil"/>
                <w:bar w:val="nil"/>
              </w:pBdr>
              <w:suppressAutoHyphens/>
              <w:jc w:val="both"/>
              <w:rPr>
                <w:rFonts w:ascii="Cambria" w:eastAsia="Arial Unicode MS" w:hAnsi="Cambria"/>
                <w:color w:val="000000"/>
                <w:u w:val="single"/>
                <w:bdr w:val="nil"/>
                <w:lang w:val="en-US" w:eastAsia="lt-LT"/>
              </w:rPr>
            </w:pPr>
            <w:r w:rsidRPr="00AA2AC2">
              <w:rPr>
                <w:rFonts w:ascii="Cambria" w:eastAsia="Arial Unicode MS" w:hAnsi="Cambria"/>
                <w:color w:val="000000"/>
                <w:sz w:val="22"/>
                <w:szCs w:val="22"/>
                <w:u w:val="single"/>
                <w:bdr w:val="nil"/>
                <w:lang w:val="en-US" w:eastAsia="lt-LT"/>
              </w:rPr>
              <w:t>Pateikiamos skaitmeninės dokumentų kopijos.</w:t>
            </w:r>
          </w:p>
        </w:tc>
      </w:tr>
    </w:tbl>
    <w:p w:rsidR="002A1F86" w:rsidRPr="00D41CE8" w:rsidRDefault="002A1F86"/>
    <w:sectPr w:rsidR="002A1F86" w:rsidRPr="00D41CE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96796"/>
    <w:multiLevelType w:val="hybridMultilevel"/>
    <w:tmpl w:val="EBD4D782"/>
    <w:lvl w:ilvl="0" w:tplc="5344E26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8A2"/>
    <w:rsid w:val="0006004C"/>
    <w:rsid w:val="002A1F86"/>
    <w:rsid w:val="007B336C"/>
    <w:rsid w:val="008578A2"/>
    <w:rsid w:val="00C2173A"/>
    <w:rsid w:val="00D41CE8"/>
    <w:rsid w:val="00E51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BEA4"/>
  <w15:chartTrackingRefBased/>
  <w15:docId w15:val="{E3E33BBA-D653-4E9F-9AAA-CC1AF0C7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C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41CE8"/>
    <w:rPr>
      <w:sz w:val="16"/>
      <w:szCs w:val="16"/>
    </w:rPr>
  </w:style>
  <w:style w:type="paragraph" w:styleId="CommentText">
    <w:name w:val="annotation text"/>
    <w:basedOn w:val="Normal"/>
    <w:link w:val="CommentTextChar"/>
    <w:unhideWhenUsed/>
    <w:rsid w:val="00D41CE8"/>
    <w:rPr>
      <w:sz w:val="20"/>
      <w:szCs w:val="20"/>
    </w:rPr>
  </w:style>
  <w:style w:type="character" w:customStyle="1" w:styleId="CommentTextChar">
    <w:name w:val="Comment Text Char"/>
    <w:basedOn w:val="DefaultParagraphFont"/>
    <w:link w:val="CommentText"/>
    <w:rsid w:val="00D41CE8"/>
    <w:rPr>
      <w:rFonts w:ascii="Times New Roman" w:eastAsia="Times New Roman" w:hAnsi="Times New Roman" w:cs="Times New Roman"/>
      <w:sz w:val="20"/>
      <w:szCs w:val="20"/>
    </w:rPr>
  </w:style>
  <w:style w:type="table" w:customStyle="1" w:styleId="TableGrid2">
    <w:name w:val="Table Grid2"/>
    <w:basedOn w:val="TableNormal"/>
    <w:next w:val="TableGrid"/>
    <w:uiPriority w:val="59"/>
    <w:rsid w:val="00D41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41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1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CE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Pages>
  <Words>1499</Words>
  <Characters>855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7</cp:revision>
  <dcterms:created xsi:type="dcterms:W3CDTF">2025-04-15T13:52:00Z</dcterms:created>
  <dcterms:modified xsi:type="dcterms:W3CDTF">2025-04-15T18:09:00Z</dcterms:modified>
</cp:coreProperties>
</file>